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CB" w:rsidRDefault="00323088" w:rsidP="001630C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10</w:t>
      </w:r>
      <w:r w:rsidR="001630CB">
        <w:rPr>
          <w:sz w:val="32"/>
          <w:szCs w:val="32"/>
          <w:u w:val="single"/>
        </w:rPr>
        <w:t>. ROČNÍK CELOROČNÍ PŘÍRODOVĚDNÉ SOUTĚŽE –  ŘEŠENÍ 8. KOLA</w:t>
      </w:r>
    </w:p>
    <w:p w:rsidR="001630CB" w:rsidRDefault="001630CB" w:rsidP="001630CB"/>
    <w:p w:rsidR="007E7D88" w:rsidRDefault="00102744">
      <w:r>
        <w:t>1. b) Samci dorůstají délky 270 – 310 cm, z toho na ocas připadá90 – 110 cm. Průměrná hmotnost samce</w:t>
      </w:r>
    </w:p>
    <w:p w:rsidR="00102744" w:rsidRDefault="00102744">
      <w:r>
        <w:t xml:space="preserve">        je 220 kg.</w:t>
      </w:r>
    </w:p>
    <w:p w:rsidR="00102744" w:rsidRDefault="00102744">
      <w:r>
        <w:t xml:space="preserve">2. d) Malé kočky mohou být i docela „velké“ – rozdíl není ve velikosti ale v hlasu: malé kočky na rozdíl </w:t>
      </w:r>
      <w:proofErr w:type="gramStart"/>
      <w:r>
        <w:t>od</w:t>
      </w:r>
      <w:proofErr w:type="gramEnd"/>
    </w:p>
    <w:p w:rsidR="00102744" w:rsidRDefault="00102744">
      <w:r>
        <w:t xml:space="preserve">        velkých nedokážou hlasitě řvát, mohou jen mňoukat nebo syčet.</w:t>
      </w:r>
    </w:p>
    <w:p w:rsidR="00102744" w:rsidRDefault="00102744">
      <w:r>
        <w:t>3. a) Jsou to černě zbarvení jedinci – této barevné odchylce se říká melanismus.</w:t>
      </w:r>
    </w:p>
    <w:p w:rsidR="007F3271" w:rsidRDefault="00102744">
      <w:r>
        <w:t>4. a) První důkazy existence koček v roli domácích zvířat pocházejí z dne</w:t>
      </w:r>
      <w:r w:rsidR="007F3271">
        <w:t>šního Turecka a Kypru před více než</w:t>
      </w:r>
    </w:p>
    <w:p w:rsidR="00102744" w:rsidRDefault="007F3271" w:rsidP="007F3271">
      <w:r>
        <w:t xml:space="preserve">       8 000 lety, ale v blízkosti člověka se kočky objevily ještě mnohem dřív </w:t>
      </w:r>
    </w:p>
    <w:p w:rsidR="00102744" w:rsidRDefault="00102744">
      <w:r>
        <w:t>5. c) Puma se dokáže přizpůsobit nejrůznějším prostředím a podmínkám, počínaje hustými lesy a nížinami</w:t>
      </w:r>
    </w:p>
    <w:p w:rsidR="00102744" w:rsidRDefault="00102744">
      <w:r>
        <w:t xml:space="preserve">        s bohatým porostem, přes </w:t>
      </w:r>
      <w:proofErr w:type="gramStart"/>
      <w:r>
        <w:t>tropické</w:t>
      </w:r>
      <w:proofErr w:type="gramEnd"/>
      <w:r>
        <w:t xml:space="preserve"> prales, stepi  až po vysoko položené pouště. Žije od kanadského</w:t>
      </w:r>
    </w:p>
    <w:p w:rsidR="00102744" w:rsidRDefault="00102744">
      <w:r>
        <w:t xml:space="preserve">        Yukonu  přes Andy až k jižnímu cípu Jižní Ameriky.</w:t>
      </w:r>
    </w:p>
    <w:p w:rsidR="00102744" w:rsidRDefault="00102744">
      <w:r>
        <w:t>6. b) Jaguár má dvakrát silnější stisk než lev.</w:t>
      </w:r>
    </w:p>
    <w:p w:rsidR="00102744" w:rsidRDefault="00AC537F">
      <w:r>
        <w:t>7. c) Skvrny (rozety</w:t>
      </w:r>
      <w:r w:rsidR="00102744">
        <w:t>) jsou podobné květu růže – jaguár má v rozetách na bocích těla ještě malé skvrnky.</w:t>
      </w:r>
    </w:p>
    <w:p w:rsidR="00102744" w:rsidRDefault="00102744">
      <w:r>
        <w:t>8. c) Chovají se tak v oblastech, kde by jim jiní dravci, zejména lvi, mohli kořist ukrást.</w:t>
      </w:r>
    </w:p>
    <w:p w:rsidR="00102744" w:rsidRDefault="00102744">
      <w:r>
        <w:t>9. d) Častější označení irbis horský. Dokáže doskočit do vzdálenosti až 15 metrů.</w:t>
      </w:r>
    </w:p>
    <w:p w:rsidR="0050487E" w:rsidRDefault="00102744" w:rsidP="00AC537F">
      <w:r>
        <w:t xml:space="preserve">10. b) </w:t>
      </w:r>
      <w:r w:rsidR="0050487E">
        <w:t>Pokud budeme brát jen samostatné druhy, tak je to rys pardálový.</w:t>
      </w:r>
    </w:p>
    <w:p w:rsidR="00AC537F" w:rsidRDefault="0050487E" w:rsidP="00AC537F">
      <w:r>
        <w:t xml:space="preserve">          </w:t>
      </w:r>
      <w:bookmarkStart w:id="0" w:name="_GoBack"/>
      <w:bookmarkEnd w:id="0"/>
      <w:r w:rsidR="00102744">
        <w:t>Rys iberský neboli</w:t>
      </w:r>
      <w:r>
        <w:t xml:space="preserve"> pardálový ž</w:t>
      </w:r>
      <w:r w:rsidR="00102744">
        <w:t>ije pouze na dvou</w:t>
      </w:r>
      <w:r>
        <w:t xml:space="preserve"> </w:t>
      </w:r>
      <w:r w:rsidR="00102744">
        <w:t>místech v horských oblastech Španělska. V roce 2005</w:t>
      </w:r>
      <w:r>
        <w:br/>
        <w:t xml:space="preserve">         </w:t>
      </w:r>
      <w:r w:rsidR="00102744">
        <w:t xml:space="preserve"> se velikost jeho</w:t>
      </w:r>
      <w:r>
        <w:t xml:space="preserve"> populace odhadovala na méně než </w:t>
      </w:r>
      <w:r w:rsidR="00102744">
        <w:t>100 kusů (oproti asi 1 000 kusů v roce</w:t>
      </w:r>
      <w:r w:rsidR="00AC537F">
        <w:t xml:space="preserve"> 1995) a do</w:t>
      </w:r>
      <w:r>
        <w:br/>
        <w:t xml:space="preserve">         </w:t>
      </w:r>
      <w:r w:rsidR="00AC537F">
        <w:t xml:space="preserve"> dvaceti let mu hrozilo</w:t>
      </w:r>
      <w:r>
        <w:t xml:space="preserve"> úplné vyhynutí. </w:t>
      </w:r>
      <w:r w:rsidR="00AC537F">
        <w:t>V</w:t>
      </w:r>
      <w:r>
        <w:t> </w:t>
      </w:r>
      <w:r w:rsidR="00AC537F">
        <w:t>současnosti</w:t>
      </w:r>
      <w:r>
        <w:t xml:space="preserve"> </w:t>
      </w:r>
      <w:r w:rsidR="00AC537F">
        <w:t>jeho počty opět rostou díky důsledné ochraně a</w:t>
      </w:r>
      <w:r>
        <w:br/>
        <w:t xml:space="preserve">         </w:t>
      </w:r>
      <w:r w:rsidR="00AC537F">
        <w:t xml:space="preserve"> programu na záchranu rysů. Dnes jich žije ve volné</w:t>
      </w:r>
      <w:r>
        <w:t xml:space="preserve"> </w:t>
      </w:r>
      <w:r w:rsidR="00AC537F">
        <w:t>přírodě asi 600 kusů.</w:t>
      </w:r>
    </w:p>
    <w:p w:rsidR="00102744" w:rsidRDefault="00AC537F">
      <w:r>
        <w:t xml:space="preserve">          </w:t>
      </w:r>
      <w:r>
        <w:t xml:space="preserve">Nesmírně vzácná, </w:t>
      </w:r>
      <w:r w:rsidRPr="00AC537F">
        <w:t>kriticky ohrožená</w:t>
      </w:r>
      <w:r>
        <w:t xml:space="preserve"> kočka horská žije v Andách ve výškách až 4200 m a je považována</w:t>
      </w:r>
      <w:r>
        <w:br/>
        <w:t xml:space="preserve">         </w:t>
      </w:r>
      <w:r>
        <w:t xml:space="preserve"> za druhou nejohroženější kočku světa.</w:t>
      </w:r>
      <w:r>
        <w:t xml:space="preserve"> </w:t>
      </w:r>
      <w:r>
        <w:t>Velikost celkové populace vědci odhadují na 2 500 zvířat</w:t>
      </w:r>
      <w:r w:rsidR="0050487E">
        <w:t>.</w:t>
      </w:r>
      <w:r w:rsidR="0050487E">
        <w:br/>
        <w:t xml:space="preserve">          Pokud bychom brali zvlášť ještě podruhy, tak nejohroženější kočkovitou šelmou je poddruh levharta</w:t>
      </w:r>
      <w:r w:rsidR="0050487E">
        <w:br/>
        <w:t xml:space="preserve">          skvrnitého – levhart jávský. Odhaduje se, že ve volné přírodě žije na Jávě asi 250 jedinců.</w:t>
      </w:r>
    </w:p>
    <w:sectPr w:rsidR="00102744" w:rsidSect="001630CB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B"/>
    <w:rsid w:val="00102744"/>
    <w:rsid w:val="001630CB"/>
    <w:rsid w:val="00323088"/>
    <w:rsid w:val="0050487E"/>
    <w:rsid w:val="007E7D88"/>
    <w:rsid w:val="007F3271"/>
    <w:rsid w:val="00AC537F"/>
    <w:rsid w:val="00B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DDB8"/>
  <w15:chartTrackingRefBased/>
  <w15:docId w15:val="{3BF7A515-9E45-4F01-88BC-7CA36DB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0C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74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274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C5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7FD1A-D79C-407B-9028-FBEF3BB46AAA}"/>
</file>

<file path=customXml/itemProps2.xml><?xml version="1.0" encoding="utf-8"?>
<ds:datastoreItem xmlns:ds="http://schemas.openxmlformats.org/officeDocument/2006/customXml" ds:itemID="{6AA59716-6E9C-4D3B-A9CB-4C59799CE689}"/>
</file>

<file path=customXml/itemProps3.xml><?xml version="1.0" encoding="utf-8"?>
<ds:datastoreItem xmlns:ds="http://schemas.openxmlformats.org/officeDocument/2006/customXml" ds:itemID="{35FE60A9-1D92-4A51-8E50-EA88CC57A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3</cp:revision>
  <dcterms:created xsi:type="dcterms:W3CDTF">2021-05-05T11:14:00Z</dcterms:created>
  <dcterms:modified xsi:type="dcterms:W3CDTF">2021-05-05T11:40:00Z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